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7C" w:rsidRPr="00EC027C" w:rsidRDefault="00EC027C" w:rsidP="00EC027C">
      <w:pPr>
        <w:spacing w:before="323" w:line="154" w:lineRule="exact"/>
        <w:jc w:val="center"/>
        <w:textAlignment w:val="baseline"/>
        <w:rPr>
          <w:rFonts w:eastAsia="Times New Roman"/>
          <w:b/>
          <w:color w:val="000000"/>
          <w:sz w:val="40"/>
          <w:lang w:val="de-DE"/>
        </w:rPr>
      </w:pPr>
      <w:r w:rsidRPr="00EC027C">
        <w:rPr>
          <w:rFonts w:eastAsia="Times New Roman"/>
          <w:b/>
          <w:color w:val="000000"/>
          <w:sz w:val="40"/>
          <w:lang w:val="de-DE"/>
        </w:rPr>
        <w:t>Was hat er bloß?</w:t>
      </w:r>
    </w:p>
    <w:p w:rsidR="00EC027C" w:rsidRPr="00EC027C" w:rsidRDefault="00EC027C" w:rsidP="00EC027C">
      <w:pPr>
        <w:spacing w:before="198" w:line="255" w:lineRule="exact"/>
        <w:textAlignment w:val="baseline"/>
        <w:rPr>
          <w:rFonts w:eastAsia="Times New Roman"/>
          <w:b/>
          <w:color w:val="000000"/>
          <w:sz w:val="23"/>
          <w:lang w:val="de-DE"/>
        </w:rPr>
      </w:pPr>
      <w:r w:rsidRPr="00EC027C">
        <w:rPr>
          <w:rFonts w:eastAsia="Times New Roman"/>
          <w:b/>
          <w:color w:val="000000"/>
          <w:sz w:val="23"/>
          <w:lang w:val="de-DE"/>
        </w:rPr>
        <w:t>Die Jahrestagung für Psychosomatik widmet sich der Frage, warum seelisches Leid so unterschiedliche Beschwerden hervorruft – und warum vielen Menschen der Zugang zu ihren Gefühlen verstellt ist.</w:t>
      </w:r>
    </w:p>
    <w:p w:rsidR="00EC027C" w:rsidRDefault="00EC027C" w:rsidP="00EC027C">
      <w:pPr>
        <w:spacing w:before="323" w:line="154" w:lineRule="exact"/>
        <w:jc w:val="center"/>
        <w:textAlignment w:val="baseline"/>
        <w:rPr>
          <w:rFonts w:eastAsia="Times New Roman"/>
          <w:color w:val="000000"/>
          <w:spacing w:val="12"/>
          <w:sz w:val="15"/>
          <w:lang w:val="de-DE"/>
        </w:rPr>
      </w:pPr>
      <w:r>
        <w:rPr>
          <w:rFonts w:eastAsia="Times New Roman"/>
          <w:color w:val="000000"/>
          <w:spacing w:val="12"/>
          <w:sz w:val="15"/>
          <w:lang w:val="de-DE"/>
        </w:rPr>
        <w:t>V</w:t>
      </w:r>
      <w:r>
        <w:rPr>
          <w:rFonts w:eastAsia="Times New Roman"/>
          <w:color w:val="000000"/>
          <w:spacing w:val="12"/>
          <w:sz w:val="15"/>
          <w:lang w:val="de-DE"/>
        </w:rPr>
        <w:t>ON WERNER BARTENS</w:t>
      </w:r>
    </w:p>
    <w:p w:rsidR="00EC027C" w:rsidRDefault="00EC027C" w:rsidP="00EC027C">
      <w:pPr>
        <w:spacing w:before="210" w:line="199" w:lineRule="exact"/>
        <w:jc w:val="both"/>
        <w:textAlignment w:val="baseline"/>
        <w:rPr>
          <w:rFonts w:eastAsia="Times New Roman"/>
          <w:color w:val="000000"/>
          <w:sz w:val="19"/>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page">
                  <wp:posOffset>1606550</wp:posOffset>
                </wp:positionH>
                <wp:positionV relativeFrom="page">
                  <wp:posOffset>2118360</wp:posOffset>
                </wp:positionV>
                <wp:extent cx="536575" cy="0"/>
                <wp:effectExtent l="6350" t="13335" r="9525" b="571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6350">
                          <a:solidFill>
                            <a:srgbClr val="4D4C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5922"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5pt,166.8pt" to="168.7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" strokecolor="#4d4c4f" strokeweight=".5pt">
                <w10:wrap anchorx="page" anchory="page"/>
              </v:line>
            </w:pict>
          </mc:Fallback>
        </mc:AlternateContent>
      </w:r>
      <w:r>
        <w:rPr>
          <w:rFonts w:eastAsia="Times New Roman"/>
          <w:color w:val="000000"/>
          <w:sz w:val="19"/>
          <w:lang w:val="de-DE"/>
        </w:rPr>
        <w:t>D</w:t>
      </w:r>
      <w:r>
        <w:rPr>
          <w:rFonts w:eastAsia="Times New Roman"/>
          <w:color w:val="000000"/>
          <w:sz w:val="19"/>
          <w:lang w:val="de-DE"/>
        </w:rPr>
        <w:t>ie 41-Jährige klagte über heftige Bauchschmerzen, und das seit drei</w:t>
      </w:r>
    </w:p>
    <w:p w:rsidR="00EC027C" w:rsidRDefault="00EC027C" w:rsidP="00EC027C">
      <w:pPr>
        <w:spacing w:before="8" w:line="199" w:lineRule="exact"/>
        <w:ind w:firstLine="216"/>
        <w:jc w:val="both"/>
        <w:textAlignment w:val="baseline"/>
        <w:rPr>
          <w:rFonts w:eastAsia="Times New Roman"/>
          <w:color w:val="000000"/>
          <w:spacing w:val="-1"/>
          <w:sz w:val="19"/>
          <w:lang w:val="de-DE"/>
        </w:rPr>
      </w:pPr>
      <w:proofErr w:type="spellStart"/>
      <w:r>
        <w:rPr>
          <w:rFonts w:eastAsia="Times New Roman"/>
          <w:color w:val="000000"/>
          <w:spacing w:val="-1"/>
          <w:sz w:val="19"/>
          <w:lang w:val="de-DE"/>
        </w:rPr>
        <w:t>onaten</w:t>
      </w:r>
      <w:proofErr w:type="spellEnd"/>
      <w:r>
        <w:rPr>
          <w:rFonts w:eastAsia="Times New Roman"/>
          <w:color w:val="000000"/>
          <w:spacing w:val="-1"/>
          <w:sz w:val="19"/>
          <w:lang w:val="de-DE"/>
        </w:rPr>
        <w:t xml:space="preserve">. Alle bisherigen </w:t>
      </w:r>
      <w:proofErr w:type="spellStart"/>
      <w:r>
        <w:rPr>
          <w:rFonts w:eastAsia="Times New Roman"/>
          <w:color w:val="000000"/>
          <w:spacing w:val="-1"/>
          <w:sz w:val="19"/>
          <w:lang w:val="de-DE"/>
        </w:rPr>
        <w:t>Untersu-eltiiiwgrietten</w:t>
      </w:r>
      <w:proofErr w:type="spellEnd"/>
      <w:r>
        <w:rPr>
          <w:rFonts w:eastAsia="Times New Roman"/>
          <w:color w:val="000000"/>
          <w:spacing w:val="-1"/>
          <w:sz w:val="19"/>
          <w:lang w:val="de-DE"/>
        </w:rPr>
        <w:t xml:space="preserve"> keine Auffälligkeiten </w:t>
      </w:r>
      <w:proofErr w:type="spellStart"/>
      <w:r>
        <w:rPr>
          <w:rFonts w:eastAsia="Times New Roman"/>
          <w:color w:val="000000"/>
          <w:spacing w:val="-1"/>
          <w:sz w:val="19"/>
          <w:lang w:val="de-DE"/>
        </w:rPr>
        <w:t>erge-egketigezte</w:t>
      </w:r>
      <w:proofErr w:type="spellEnd"/>
      <w:r>
        <w:rPr>
          <w:rFonts w:eastAsia="Times New Roman"/>
          <w:color w:val="000000"/>
          <w:spacing w:val="-1"/>
          <w:sz w:val="19"/>
          <w:lang w:val="de-DE"/>
        </w:rPr>
        <w:t xml:space="preserve"> waren ratlos. Als sie sich zu </w:t>
      </w:r>
      <w:proofErr w:type="spellStart"/>
      <w:r>
        <w:rPr>
          <w:rFonts w:eastAsia="Times New Roman"/>
          <w:color w:val="000000"/>
          <w:spacing w:val="-1"/>
          <w:sz w:val="19"/>
          <w:lang w:val="de-DE"/>
        </w:rPr>
        <w:t>Fticlmegane</w:t>
      </w:r>
      <w:proofErr w:type="spellEnd"/>
      <w:r>
        <w:rPr>
          <w:rFonts w:eastAsia="Times New Roman"/>
          <w:color w:val="000000"/>
          <w:spacing w:val="-1"/>
          <w:sz w:val="19"/>
          <w:lang w:val="de-DE"/>
        </w:rPr>
        <w:t xml:space="preserve"> in Behandlung begab, erfuhr der Psychiater und Neurowissenschaftler nebenbei von der Patientin, dass vor drei Monaten ihre Mutter gestorben war. „We</w:t>
      </w:r>
      <w:r>
        <w:rPr>
          <w:rFonts w:eastAsia="Times New Roman"/>
          <w:color w:val="000000"/>
          <w:spacing w:val="-1"/>
          <w:sz w:val="19"/>
          <w:lang w:val="de-DE"/>
        </w:rPr>
        <w:softHyphen/>
        <w:t>der damals noch als sie zu mir kam, konnte die Frau ihre Trauer verbal ausdrücken", er</w:t>
      </w:r>
      <w:r>
        <w:rPr>
          <w:rFonts w:eastAsia="Times New Roman"/>
          <w:color w:val="000000"/>
          <w:spacing w:val="-1"/>
          <w:sz w:val="19"/>
          <w:lang w:val="de-DE"/>
        </w:rPr>
        <w:softHyphen/>
        <w:t>innert sich der Arzt von der Universität Tucson in Arizona. „Einen Zusammen</w:t>
      </w:r>
      <w:r>
        <w:rPr>
          <w:rFonts w:eastAsia="Times New Roman"/>
          <w:color w:val="000000"/>
          <w:spacing w:val="-1"/>
          <w:sz w:val="19"/>
          <w:lang w:val="de-DE"/>
        </w:rPr>
        <w:softHyphen/>
        <w:t>hang mit ihrer starken körperlichen Reakti</w:t>
      </w:r>
      <w:r>
        <w:rPr>
          <w:rFonts w:eastAsia="Times New Roman"/>
          <w:color w:val="000000"/>
          <w:spacing w:val="-1"/>
          <w:sz w:val="19"/>
          <w:lang w:val="de-DE"/>
        </w:rPr>
        <w:softHyphen/>
        <w:t>on hat sie nicht gesehen und diese auch nicht als Trauer wahrgenommen."</w:t>
      </w:r>
    </w:p>
    <w:p w:rsidR="00EC027C" w:rsidRDefault="00EC027C" w:rsidP="00EC027C">
      <w:pPr>
        <w:spacing w:before="13" w:line="199" w:lineRule="exact"/>
        <w:ind w:firstLine="216"/>
        <w:jc w:val="both"/>
        <w:textAlignment w:val="baseline"/>
        <w:rPr>
          <w:rFonts w:eastAsia="Times New Roman"/>
          <w:color w:val="000000"/>
          <w:sz w:val="19"/>
          <w:lang w:val="de-DE"/>
        </w:rPr>
      </w:pPr>
      <w:r>
        <w:rPr>
          <w:rFonts w:eastAsia="Times New Roman"/>
          <w:color w:val="000000"/>
          <w:sz w:val="19"/>
          <w:lang w:val="de-DE"/>
        </w:rPr>
        <w:t>Es ist ein verbreitetes Phänomen, dass Patienten mit seelischen Leiden aus</w:t>
      </w:r>
      <w:r>
        <w:rPr>
          <w:rFonts w:eastAsia="Times New Roman"/>
          <w:color w:val="000000"/>
          <w:sz w:val="19"/>
          <w:lang w:val="de-DE"/>
        </w:rPr>
        <w:softHyphen/>
        <w:t>schließlich über körperliche Beschwerden klagen und das eine nicht mit dem ande</w:t>
      </w:r>
      <w:r>
        <w:rPr>
          <w:rFonts w:eastAsia="Times New Roman"/>
          <w:color w:val="000000"/>
          <w:sz w:val="19"/>
          <w:lang w:val="de-DE"/>
        </w:rPr>
        <w:softHyphen/>
        <w:t xml:space="preserve">ren in Verbindung bringen. Während des Jahreskongresses für Psychosomatische Medizin, der vergangene Woche in Berlin stattfand, diskutierten die Ärzte, welche Symptome Patienten entwickeln, wenn sie gestresst, emotional überfordert oder </w:t>
      </w:r>
      <w:bookmarkStart w:id="0" w:name="_GoBack"/>
      <w:bookmarkEnd w:id="0"/>
      <w:r>
        <w:rPr>
          <w:rFonts w:eastAsia="Times New Roman"/>
          <w:color w:val="000000"/>
          <w:sz w:val="19"/>
          <w:lang w:val="de-DE"/>
        </w:rPr>
        <w:t>dau</w:t>
      </w:r>
      <w:r>
        <w:rPr>
          <w:rFonts w:eastAsia="Times New Roman"/>
          <w:color w:val="000000"/>
          <w:sz w:val="19"/>
          <w:lang w:val="de-DE"/>
        </w:rPr>
        <w:softHyphen/>
        <w:t>erhaft gekränkt sind. Warum führen Über</w:t>
      </w:r>
      <w:r>
        <w:rPr>
          <w:rFonts w:eastAsia="Times New Roman"/>
          <w:color w:val="000000"/>
          <w:sz w:val="19"/>
          <w:lang w:val="de-DE"/>
        </w:rPr>
        <w:softHyphen/>
        <w:t>lastung und seelisches Leid bei manchen Menschen zu chronischer Erschöpfung, während andere Rückenschmerzen be</w:t>
      </w:r>
      <w:r>
        <w:rPr>
          <w:rFonts w:eastAsia="Times New Roman"/>
          <w:color w:val="000000"/>
          <w:sz w:val="19"/>
          <w:lang w:val="de-DE"/>
        </w:rPr>
        <w:softHyphen/>
        <w:t>kommen, nicht mehr schlafen können oder ständig unter Strom stehen?</w:t>
      </w:r>
    </w:p>
    <w:p w:rsidR="00EC027C" w:rsidRDefault="00EC027C" w:rsidP="00EC027C">
      <w:pPr>
        <w:spacing w:before="5" w:line="199" w:lineRule="exact"/>
        <w:ind w:firstLine="216"/>
        <w:jc w:val="both"/>
        <w:textAlignment w:val="baseline"/>
        <w:rPr>
          <w:rFonts w:eastAsia="Times New Roman"/>
          <w:color w:val="000000"/>
          <w:sz w:val="19"/>
          <w:lang w:val="de-DE"/>
        </w:rPr>
      </w:pPr>
      <w:r>
        <w:rPr>
          <w:rFonts w:eastAsia="Times New Roman"/>
          <w:color w:val="000000"/>
          <w:spacing w:val="-2"/>
          <w:sz w:val="19"/>
          <w:lang w:val="de-DE"/>
        </w:rPr>
        <w:t>Richard Lane hat untersucht, was über</w:t>
      </w:r>
      <w:r>
        <w:rPr>
          <w:rFonts w:eastAsia="Times New Roman"/>
          <w:color w:val="000000"/>
          <w:spacing w:val="-2"/>
          <w:sz w:val="19"/>
          <w:lang w:val="de-DE"/>
        </w:rPr>
        <w:softHyphen/>
        <w:t>wiegt - die fehlenden Worte für die eige</w:t>
      </w:r>
      <w:r>
        <w:rPr>
          <w:rFonts w:eastAsia="Times New Roman"/>
          <w:color w:val="000000"/>
          <w:spacing w:val="-2"/>
          <w:sz w:val="19"/>
          <w:lang w:val="de-DE"/>
        </w:rPr>
        <w:softHyphen/>
        <w:t>nen Gefühle oder die mangelnden Gefühle selbst, die sich wie im Fall der 41-Jährigen trotz eines schweren Verlusts nicht einstel</w:t>
      </w:r>
      <w:r>
        <w:rPr>
          <w:rFonts w:eastAsia="Times New Roman"/>
          <w:color w:val="000000"/>
          <w:spacing w:val="-2"/>
          <w:sz w:val="19"/>
          <w:lang w:val="de-DE"/>
        </w:rPr>
        <w:softHyphen/>
        <w:t>len? „Es gibt hier ein Defizit, aus emotiona</w:t>
      </w:r>
      <w:r>
        <w:rPr>
          <w:rFonts w:eastAsia="Times New Roman"/>
          <w:color w:val="000000"/>
          <w:spacing w:val="-2"/>
          <w:sz w:val="19"/>
          <w:lang w:val="de-DE"/>
        </w:rPr>
        <w:softHyphen/>
        <w:t>len Signalen eine mentale Repräsentation zu machen, also eine Vorstellung davon, wie Gefühle beschaffen sind und was sie be</w:t>
      </w:r>
      <w:r>
        <w:rPr>
          <w:rFonts w:eastAsia="Times New Roman"/>
          <w:color w:val="000000"/>
          <w:spacing w:val="-2"/>
          <w:sz w:val="19"/>
          <w:lang w:val="de-DE"/>
        </w:rPr>
        <w:softHyphen/>
      </w:r>
      <w:r>
        <w:rPr>
          <w:rFonts w:eastAsia="Times New Roman"/>
          <w:color w:val="000000"/>
          <w:sz w:val="19"/>
          <w:lang w:val="de-DE"/>
        </w:rPr>
        <w:t xml:space="preserve">deuten", sagt Lane. „Dann kommt es zur </w:t>
      </w:r>
      <w:proofErr w:type="gramStart"/>
      <w:r>
        <w:rPr>
          <w:rFonts w:eastAsia="Times New Roman"/>
          <w:color w:val="000000"/>
          <w:sz w:val="19"/>
          <w:lang w:val="de-DE"/>
        </w:rPr>
        <w:t>So-</w:t>
      </w:r>
      <w:proofErr w:type="spellStart"/>
      <w:r>
        <w:rPr>
          <w:rFonts w:eastAsia="Times New Roman"/>
          <w:color w:val="000000"/>
          <w:sz w:val="19"/>
          <w:lang w:val="de-DE"/>
        </w:rPr>
        <w:t>matisierung</w:t>
      </w:r>
      <w:proofErr w:type="spellEnd"/>
      <w:proofErr w:type="gramEnd"/>
      <w:r>
        <w:rPr>
          <w:rFonts w:eastAsia="Times New Roman"/>
          <w:color w:val="000000"/>
          <w:sz w:val="19"/>
          <w:lang w:val="de-DE"/>
        </w:rPr>
        <w:t>, also zum körperlichen Aus</w:t>
      </w:r>
      <w:r>
        <w:rPr>
          <w:rFonts w:eastAsia="Times New Roman"/>
          <w:color w:val="000000"/>
          <w:sz w:val="19"/>
          <w:lang w:val="de-DE"/>
        </w:rPr>
        <w:softHyphen/>
        <w:t>druck dessen, was sich emotional nicht er</w:t>
      </w:r>
      <w:r>
        <w:rPr>
          <w:rFonts w:eastAsia="Times New Roman"/>
          <w:color w:val="000000"/>
          <w:sz w:val="19"/>
          <w:lang w:val="de-DE"/>
        </w:rPr>
        <w:softHyphen/>
        <w:t>leben und verbal nicht ausdrücken lässt."</w:t>
      </w:r>
    </w:p>
    <w:p w:rsidR="00EC027C" w:rsidRDefault="00EC027C" w:rsidP="00EC027C">
      <w:pPr>
        <w:spacing w:line="198" w:lineRule="exact"/>
        <w:ind w:firstLine="216"/>
        <w:jc w:val="both"/>
        <w:textAlignment w:val="baseline"/>
        <w:rPr>
          <w:rFonts w:eastAsia="Times New Roman"/>
          <w:color w:val="000000"/>
          <w:sz w:val="19"/>
          <w:lang w:val="de-DE"/>
        </w:rPr>
      </w:pPr>
      <w:r>
        <w:rPr>
          <w:rFonts w:eastAsia="Times New Roman"/>
          <w:color w:val="000000"/>
          <w:sz w:val="19"/>
          <w:lang w:val="de-DE"/>
        </w:rPr>
        <w:t>Körperlicher Schmerz wird auf diese Weise zum Ersatz für weitaus schmerzvol</w:t>
      </w:r>
      <w:r>
        <w:rPr>
          <w:rFonts w:eastAsia="Times New Roman"/>
          <w:color w:val="000000"/>
          <w:sz w:val="19"/>
          <w:lang w:val="de-DE"/>
        </w:rPr>
        <w:softHyphen/>
        <w:t xml:space="preserve">lere Erfahrungen. Sich selbst zugefügte Verletzungen wie das „Ritzen" werden zum Mittel, um mit Stress, Missachtung und schlimmen Belastungen umzugehen. Harald </w:t>
      </w:r>
      <w:proofErr w:type="spellStart"/>
      <w:r>
        <w:rPr>
          <w:rFonts w:eastAsia="Times New Roman"/>
          <w:color w:val="000000"/>
          <w:sz w:val="19"/>
          <w:lang w:val="de-DE"/>
        </w:rPr>
        <w:t>Gündel</w:t>
      </w:r>
      <w:proofErr w:type="spellEnd"/>
      <w:r>
        <w:rPr>
          <w:rFonts w:eastAsia="Times New Roman"/>
          <w:color w:val="000000"/>
          <w:sz w:val="19"/>
          <w:lang w:val="de-DE"/>
        </w:rPr>
        <w:t>, Chef der Psychosomatik am Uniklinikum Ulm, schätzt den Begriff</w:t>
      </w:r>
    </w:p>
    <w:p w:rsidR="00EC027C" w:rsidRDefault="00EC027C" w:rsidP="00EC027C">
      <w:pPr>
        <w:tabs>
          <w:tab w:val="right" w:pos="3312"/>
        </w:tabs>
        <w:spacing w:before="4" w:line="199" w:lineRule="exact"/>
        <w:jc w:val="both"/>
        <w:textAlignment w:val="baseline"/>
        <w:rPr>
          <w:rFonts w:eastAsia="Times New Roman"/>
          <w:color w:val="000000"/>
          <w:sz w:val="23"/>
          <w:lang w:val="de-DE"/>
        </w:rPr>
      </w:pPr>
      <w:proofErr w:type="spellStart"/>
      <w:r>
        <w:rPr>
          <w:rFonts w:eastAsia="Times New Roman"/>
          <w:color w:val="000000"/>
          <w:sz w:val="23"/>
          <w:lang w:val="de-DE"/>
        </w:rPr>
        <w:t>jes</w:t>
      </w:r>
      <w:proofErr w:type="spellEnd"/>
      <w:r>
        <w:rPr>
          <w:rFonts w:eastAsia="Times New Roman"/>
          <w:color w:val="000000"/>
          <w:sz w:val="19"/>
          <w:lang w:val="de-DE"/>
        </w:rPr>
        <w:t>„</w:t>
      </w:r>
      <w:r>
        <w:rPr>
          <w:rFonts w:eastAsia="Times New Roman"/>
          <w:color w:val="000000"/>
          <w:sz w:val="19"/>
          <w:lang w:val="de-DE"/>
        </w:rPr>
        <w:tab/>
        <w:t>Scripts", um die diversen kör-</w:t>
      </w:r>
      <w:r>
        <w:rPr>
          <w:rFonts w:eastAsia="Times New Roman"/>
          <w:color w:val="000000"/>
          <w:sz w:val="24"/>
          <w:lang w:val="de-DE"/>
        </w:rPr>
        <w:t xml:space="preserve"> </w:t>
      </w:r>
      <w:r>
        <w:rPr>
          <w:rFonts w:eastAsia="Times New Roman"/>
          <w:color w:val="000000"/>
          <w:sz w:val="24"/>
          <w:lang w:val="de-DE"/>
        </w:rPr>
        <w:br/>
      </w:r>
      <w:proofErr w:type="spellStart"/>
      <w:r>
        <w:rPr>
          <w:rFonts w:eastAsia="Times New Roman"/>
          <w:color w:val="000000"/>
          <w:sz w:val="19"/>
          <w:lang w:val="de-DE"/>
        </w:rPr>
        <w:t>perlichen</w:t>
      </w:r>
      <w:proofErr w:type="spellEnd"/>
      <w:r>
        <w:rPr>
          <w:rFonts w:eastAsia="Times New Roman"/>
          <w:color w:val="000000"/>
          <w:sz w:val="19"/>
          <w:lang w:val="de-DE"/>
        </w:rPr>
        <w:t xml:space="preserve"> Ausprägungen psychischer Lei</w:t>
      </w:r>
      <w:r>
        <w:rPr>
          <w:rFonts w:eastAsia="Times New Roman"/>
          <w:color w:val="000000"/>
          <w:sz w:val="19"/>
          <w:lang w:val="de-DE"/>
        </w:rPr>
        <w:softHyphen/>
        <w:t>den, zu, erfassen. „In jeder Kultur gibt es normative Annahmen zu bestimmten Sym</w:t>
      </w:r>
      <w:r>
        <w:rPr>
          <w:rFonts w:eastAsia="Times New Roman"/>
          <w:color w:val="000000"/>
          <w:sz w:val="19"/>
          <w:lang w:val="de-DE"/>
        </w:rPr>
        <w:softHyphen/>
        <w:t xml:space="preserve">ptomen und Syndromen", sagt </w:t>
      </w:r>
      <w:proofErr w:type="spellStart"/>
      <w:r>
        <w:rPr>
          <w:rFonts w:eastAsia="Times New Roman"/>
          <w:color w:val="000000"/>
          <w:sz w:val="19"/>
          <w:lang w:val="de-DE"/>
        </w:rPr>
        <w:t>Gündel</w:t>
      </w:r>
      <w:proofErr w:type="spellEnd"/>
      <w:r>
        <w:rPr>
          <w:rFonts w:eastAsia="Times New Roman"/>
          <w:color w:val="000000"/>
          <w:sz w:val="19"/>
          <w:lang w:val="de-DE"/>
        </w:rPr>
        <w:t>. „Und danach richten sich dann die Be</w:t>
      </w:r>
      <w:r>
        <w:rPr>
          <w:rFonts w:eastAsia="Times New Roman"/>
          <w:color w:val="000000"/>
          <w:sz w:val="19"/>
          <w:lang w:val="de-DE"/>
        </w:rPr>
        <w:softHyphen/>
        <w:t>schwerden aus."</w:t>
      </w:r>
    </w:p>
    <w:p w:rsidR="00EC027C" w:rsidRDefault="00EC027C" w:rsidP="00EC027C">
      <w:pPr>
        <w:spacing w:before="198" w:line="255" w:lineRule="exact"/>
        <w:textAlignment w:val="baseline"/>
        <w:rPr>
          <w:rFonts w:eastAsia="Times New Roman"/>
          <w:b/>
          <w:color w:val="000000"/>
          <w:sz w:val="23"/>
          <w:lang w:val="de-DE"/>
        </w:rPr>
      </w:pPr>
      <w:r>
        <w:rPr>
          <w:rFonts w:eastAsia="Times New Roman"/>
          <w:b/>
          <w:color w:val="000000"/>
          <w:sz w:val="23"/>
          <w:lang w:val="de-DE"/>
        </w:rPr>
        <w:t>In Vietnam gibt es kein Wort für seelische Traumata. Gefühle zu zeigen, ist nicht erwünscht</w:t>
      </w:r>
    </w:p>
    <w:p w:rsidR="00EC027C" w:rsidRDefault="00EC027C" w:rsidP="00EC027C">
      <w:pPr>
        <w:spacing w:before="251" w:line="198" w:lineRule="exact"/>
        <w:ind w:firstLine="216"/>
        <w:jc w:val="both"/>
        <w:textAlignment w:val="baseline"/>
        <w:rPr>
          <w:rFonts w:eastAsia="Times New Roman"/>
          <w:color w:val="000000"/>
          <w:spacing w:val="-1"/>
          <w:sz w:val="19"/>
          <w:lang w:val="de-DE"/>
        </w:rPr>
      </w:pPr>
      <w:r>
        <w:rPr>
          <w:rFonts w:eastAsia="Times New Roman"/>
          <w:color w:val="000000"/>
          <w:spacing w:val="-1"/>
          <w:sz w:val="19"/>
          <w:lang w:val="de-DE"/>
        </w:rPr>
        <w:t>So gilt es in China als nicht angemessen, Gefühle zu zeigen. Das Psychische wird weitgehend tabuisiert, weswegen seeli</w:t>
      </w:r>
      <w:r>
        <w:rPr>
          <w:rFonts w:eastAsia="Times New Roman"/>
          <w:color w:val="000000"/>
          <w:spacing w:val="-1"/>
          <w:sz w:val="19"/>
          <w:lang w:val="de-DE"/>
        </w:rPr>
        <w:softHyphen/>
        <w:t>sche Leiden zumeist körperliche Namen haben. Wer wütend ist, bekommt Kopf</w:t>
      </w:r>
      <w:r>
        <w:rPr>
          <w:rFonts w:eastAsia="Times New Roman"/>
          <w:color w:val="000000"/>
          <w:spacing w:val="-1"/>
          <w:sz w:val="19"/>
          <w:lang w:val="de-DE"/>
        </w:rPr>
        <w:softHyphen/>
        <w:t>schmerzen, bei Stress droht Schwindel, und starke Unruhe macht sich vor allem durch Störungen der Verdauung bemerk</w:t>
      </w:r>
      <w:r>
        <w:rPr>
          <w:rFonts w:eastAsia="Times New Roman"/>
          <w:color w:val="000000"/>
          <w:spacing w:val="-1"/>
          <w:sz w:val="19"/>
          <w:lang w:val="de-DE"/>
        </w:rPr>
        <w:softHyphen/>
        <w:t>bar. In Vietnam gibt es nicht mal ein Wort für seelische Traumata. „Gefühle zu zei</w:t>
      </w:r>
      <w:r>
        <w:rPr>
          <w:rFonts w:eastAsia="Times New Roman"/>
          <w:color w:val="000000"/>
          <w:spacing w:val="-1"/>
          <w:sz w:val="19"/>
          <w:lang w:val="de-DE"/>
        </w:rPr>
        <w:softHyphen/>
        <w:t xml:space="preserve">gen, wird weder geschätzt noch ermutigt", sagt </w:t>
      </w:r>
      <w:proofErr w:type="spellStart"/>
      <w:r>
        <w:rPr>
          <w:rFonts w:eastAsia="Times New Roman"/>
          <w:color w:val="000000"/>
          <w:spacing w:val="-1"/>
          <w:sz w:val="19"/>
          <w:lang w:val="de-DE"/>
        </w:rPr>
        <w:t>Gündel</w:t>
      </w:r>
      <w:proofErr w:type="spellEnd"/>
      <w:r>
        <w:rPr>
          <w:rFonts w:eastAsia="Times New Roman"/>
          <w:color w:val="000000"/>
          <w:spacing w:val="-1"/>
          <w:sz w:val="19"/>
          <w:lang w:val="de-DE"/>
        </w:rPr>
        <w:t>, dessen Team eine Kooperati</w:t>
      </w:r>
      <w:r>
        <w:rPr>
          <w:rFonts w:eastAsia="Times New Roman"/>
          <w:color w:val="000000"/>
          <w:spacing w:val="-1"/>
          <w:sz w:val="19"/>
          <w:lang w:val="de-DE"/>
        </w:rPr>
        <w:softHyphen/>
        <w:t>on mit dortigen Kliniken hat und Kunstthe</w:t>
      </w:r>
      <w:r>
        <w:rPr>
          <w:rFonts w:eastAsia="Times New Roman"/>
          <w:color w:val="000000"/>
          <w:spacing w:val="-1"/>
          <w:sz w:val="19"/>
          <w:lang w:val="de-DE"/>
        </w:rPr>
        <w:softHyphen/>
        <w:t>rapie anbietet, um Emotionen auf diese Weise spürbar zu machen, „sonst verstär</w:t>
      </w:r>
      <w:r>
        <w:rPr>
          <w:rFonts w:eastAsia="Times New Roman"/>
          <w:color w:val="000000"/>
          <w:spacing w:val="-1"/>
          <w:sz w:val="19"/>
          <w:lang w:val="de-DE"/>
        </w:rPr>
        <w:softHyphen/>
        <w:t>ken sich die körperlichen Symptome".</w:t>
      </w:r>
    </w:p>
    <w:p w:rsidR="00EC027C" w:rsidRDefault="00EC027C" w:rsidP="00EC027C">
      <w:pPr>
        <w:spacing w:line="203" w:lineRule="exact"/>
        <w:ind w:firstLine="216"/>
        <w:jc w:val="both"/>
        <w:textAlignment w:val="baseline"/>
        <w:rPr>
          <w:rFonts w:eastAsia="Times New Roman"/>
          <w:color w:val="000000"/>
          <w:sz w:val="19"/>
          <w:lang w:val="de-DE"/>
        </w:rPr>
      </w:pPr>
      <w:r>
        <w:rPr>
          <w:rFonts w:eastAsia="Times New Roman"/>
          <w:color w:val="000000"/>
          <w:sz w:val="19"/>
          <w:lang w:val="de-DE"/>
        </w:rPr>
        <w:t xml:space="preserve">Allerdings ist dieses Phänomen auch in westlichen Kulturen weit verbreitet. </w:t>
      </w:r>
    </w:p>
    <w:p w:rsidR="00EC027C" w:rsidRDefault="00EC027C" w:rsidP="00EC027C">
      <w:pPr>
        <w:spacing w:line="203" w:lineRule="exact"/>
        <w:jc w:val="both"/>
        <w:textAlignment w:val="baseline"/>
        <w:rPr>
          <w:rFonts w:eastAsia="Times New Roman"/>
          <w:color w:val="000000"/>
          <w:sz w:val="19"/>
          <w:lang w:val="de-DE"/>
        </w:rPr>
      </w:pPr>
      <w:r>
        <w:rPr>
          <w:rFonts w:eastAsia="Times New Roman"/>
          <w:color w:val="000000"/>
          <w:sz w:val="19"/>
          <w:lang w:val="de-DE"/>
        </w:rPr>
        <w:t>„Deutschland hat Rücken", beschreibt bei</w:t>
      </w:r>
      <w:r>
        <w:rPr>
          <w:rFonts w:eastAsia="Times New Roman"/>
          <w:color w:val="000000"/>
          <w:sz w:val="19"/>
          <w:lang w:val="de-DE"/>
        </w:rPr>
        <w:softHyphen/>
        <w:t>spielsweise, dass es sich hierzulande am häufigsten entlang der Wirbelsäule zeigt, wenn seelische Belastungen, der Druck im Job oder der Streit zu Hause überhandneh</w:t>
      </w:r>
      <w:r>
        <w:rPr>
          <w:rFonts w:eastAsia="Times New Roman"/>
          <w:color w:val="000000"/>
          <w:sz w:val="19"/>
          <w:lang w:val="de-DE"/>
        </w:rPr>
        <w:softHyphen/>
        <w:t>men. Den jüngsten Trend spiegelt aller</w:t>
      </w:r>
      <w:r>
        <w:rPr>
          <w:rFonts w:eastAsia="Times New Roman"/>
          <w:color w:val="000000"/>
          <w:sz w:val="19"/>
          <w:lang w:val="de-DE"/>
        </w:rPr>
        <w:softHyphen/>
        <w:t>dings der Aufstieg von Diagnosen wie De</w:t>
      </w:r>
      <w:r>
        <w:rPr>
          <w:rFonts w:eastAsia="Times New Roman"/>
          <w:color w:val="000000"/>
          <w:sz w:val="19"/>
          <w:lang w:val="de-DE"/>
        </w:rPr>
        <w:softHyphen/>
        <w:t>pression und Burn-out wider. In Großbri</w:t>
      </w:r>
      <w:r>
        <w:rPr>
          <w:rFonts w:eastAsia="Times New Roman"/>
          <w:color w:val="000000"/>
          <w:sz w:val="19"/>
          <w:lang w:val="de-DE"/>
        </w:rPr>
        <w:softHyphen/>
        <w:t>tannien ist hingegen die chronische Er</w:t>
      </w:r>
      <w:r>
        <w:rPr>
          <w:rFonts w:eastAsia="Times New Roman"/>
          <w:color w:val="000000"/>
          <w:sz w:val="19"/>
          <w:lang w:val="de-DE"/>
        </w:rPr>
        <w:softHyphen/>
        <w:t>schöpfung weitaus populärer.</w:t>
      </w:r>
    </w:p>
    <w:p w:rsidR="00EC027C" w:rsidRDefault="00EC027C" w:rsidP="00EC027C">
      <w:pPr>
        <w:spacing w:before="3" w:line="199" w:lineRule="exact"/>
        <w:ind w:firstLine="216"/>
        <w:jc w:val="both"/>
        <w:textAlignment w:val="baseline"/>
        <w:rPr>
          <w:rFonts w:eastAsia="Times New Roman"/>
          <w:color w:val="000000"/>
          <w:sz w:val="19"/>
          <w:lang w:val="de-DE"/>
        </w:rPr>
      </w:pPr>
      <w:r>
        <w:rPr>
          <w:rFonts w:eastAsia="Times New Roman"/>
          <w:color w:val="000000"/>
          <w:sz w:val="19"/>
          <w:lang w:val="de-DE"/>
        </w:rPr>
        <w:t>Manchmal ist es jedoch nicht nur von Weltbildern und kulturellen Mustern ab</w:t>
      </w:r>
      <w:r>
        <w:rPr>
          <w:rFonts w:eastAsia="Times New Roman"/>
          <w:color w:val="000000"/>
          <w:sz w:val="19"/>
          <w:lang w:val="de-DE"/>
        </w:rPr>
        <w:softHyphen/>
        <w:t>hängig, wie sich Überforderung und See</w:t>
      </w:r>
      <w:r>
        <w:rPr>
          <w:rFonts w:eastAsia="Times New Roman"/>
          <w:color w:val="000000"/>
          <w:sz w:val="19"/>
          <w:lang w:val="de-DE"/>
        </w:rPr>
        <w:softHyphen/>
        <w:t>lennot körperlich manifestieren, sondern schlicht von der Krankenversicherung. Während das Schleudertrauma in Deutsch</w:t>
      </w:r>
      <w:r>
        <w:rPr>
          <w:rFonts w:eastAsia="Times New Roman"/>
          <w:color w:val="000000"/>
          <w:sz w:val="19"/>
          <w:lang w:val="de-DE"/>
        </w:rPr>
        <w:softHyphen/>
        <w:t>land als ernstes Leiden gilt, für das Thera</w:t>
      </w:r>
      <w:r>
        <w:rPr>
          <w:rFonts w:eastAsia="Times New Roman"/>
          <w:color w:val="000000"/>
          <w:sz w:val="19"/>
          <w:lang w:val="de-DE"/>
        </w:rPr>
        <w:softHyphen/>
        <w:t>pien, Kuren und Hilfsmittel wie die Hals</w:t>
      </w:r>
      <w:r>
        <w:rPr>
          <w:rFonts w:eastAsia="Times New Roman"/>
          <w:color w:val="000000"/>
          <w:sz w:val="19"/>
          <w:lang w:val="de-DE"/>
        </w:rPr>
        <w:softHyphen/>
        <w:t>krause angeboten werden, existiert das Be</w:t>
      </w:r>
      <w:r>
        <w:rPr>
          <w:rFonts w:eastAsia="Times New Roman"/>
          <w:color w:val="000000"/>
          <w:sz w:val="19"/>
          <w:lang w:val="de-DE"/>
        </w:rPr>
        <w:softHyphen/>
        <w:t xml:space="preserve">schwerdebild in anderen Ländern - etwa im Baltikum - gar nicht. Weil es so wenig kulturell kodiert ist, klagen die </w:t>
      </w:r>
      <w:r>
        <w:rPr>
          <w:rFonts w:eastAsia="Times New Roman"/>
          <w:color w:val="000000"/>
          <w:sz w:val="19"/>
          <w:lang w:val="de-DE"/>
        </w:rPr>
        <w:t>Bewohner in Estland, Lettland und Litauen auch nicht darüber.</w:t>
      </w:r>
    </w:p>
    <w:p w:rsidR="00EC027C" w:rsidRDefault="00EC027C" w:rsidP="00EC027C">
      <w:pPr>
        <w:spacing w:before="21" w:line="198" w:lineRule="exact"/>
        <w:ind w:firstLine="216"/>
        <w:jc w:val="both"/>
        <w:textAlignment w:val="baseline"/>
        <w:rPr>
          <w:rFonts w:eastAsia="Times New Roman"/>
          <w:color w:val="000000"/>
          <w:spacing w:val="-2"/>
          <w:sz w:val="19"/>
          <w:lang w:val="de-DE"/>
        </w:rPr>
      </w:pPr>
      <w:r>
        <w:rPr>
          <w:rFonts w:eastAsia="Times New Roman"/>
          <w:color w:val="000000"/>
          <w:spacing w:val="-2"/>
          <w:sz w:val="19"/>
          <w:lang w:val="de-DE"/>
        </w:rPr>
        <w:t>Wie rasant neue Konzepte und kulturel</w:t>
      </w:r>
      <w:r>
        <w:rPr>
          <w:rFonts w:eastAsia="Times New Roman"/>
          <w:color w:val="000000"/>
          <w:spacing w:val="-2"/>
          <w:sz w:val="19"/>
          <w:lang w:val="de-DE"/>
        </w:rPr>
        <w:softHyphen/>
        <w:t>le Skripte für alte Beschwerden Karriere machen können, zeigte während der Ta</w:t>
      </w:r>
      <w:r>
        <w:rPr>
          <w:rFonts w:eastAsia="Times New Roman"/>
          <w:color w:val="000000"/>
          <w:spacing w:val="-2"/>
          <w:sz w:val="19"/>
          <w:lang w:val="de-DE"/>
        </w:rPr>
        <w:softHyphen/>
        <w:t xml:space="preserve">gung der gut besuchte Schwerpunkt zum Mikrobiom. </w:t>
      </w:r>
      <w:proofErr w:type="spellStart"/>
      <w:r>
        <w:rPr>
          <w:rFonts w:eastAsia="Times New Roman"/>
          <w:color w:val="000000"/>
          <w:spacing w:val="-2"/>
          <w:sz w:val="19"/>
          <w:lang w:val="de-DE"/>
        </w:rPr>
        <w:t>Reizdarm</w:t>
      </w:r>
      <w:proofErr w:type="spellEnd"/>
      <w:r>
        <w:rPr>
          <w:rFonts w:eastAsia="Times New Roman"/>
          <w:color w:val="000000"/>
          <w:spacing w:val="-2"/>
          <w:sz w:val="19"/>
          <w:lang w:val="de-DE"/>
        </w:rPr>
        <w:t xml:space="preserve">, nervöser Magen und Colon </w:t>
      </w:r>
      <w:proofErr w:type="spellStart"/>
      <w:r>
        <w:rPr>
          <w:rFonts w:eastAsia="Times New Roman"/>
          <w:color w:val="000000"/>
          <w:spacing w:val="-2"/>
          <w:sz w:val="19"/>
          <w:lang w:val="de-DE"/>
        </w:rPr>
        <w:t>irritabile</w:t>
      </w:r>
      <w:proofErr w:type="spellEnd"/>
      <w:r>
        <w:rPr>
          <w:rFonts w:eastAsia="Times New Roman"/>
          <w:color w:val="000000"/>
          <w:spacing w:val="-2"/>
          <w:sz w:val="19"/>
          <w:lang w:val="de-DE"/>
        </w:rPr>
        <w:t xml:space="preserve"> klingen angestaubt, aber die Analyse der individuellen Keimbe</w:t>
      </w:r>
      <w:r>
        <w:rPr>
          <w:rFonts w:eastAsia="Times New Roman"/>
          <w:color w:val="000000"/>
          <w:spacing w:val="-2"/>
          <w:sz w:val="19"/>
          <w:lang w:val="de-DE"/>
        </w:rPr>
        <w:softHyphen/>
        <w:t>siedlung eröffnet offenbar neue Perspekti</w:t>
      </w:r>
      <w:r>
        <w:rPr>
          <w:rFonts w:eastAsia="Times New Roman"/>
          <w:color w:val="000000"/>
          <w:spacing w:val="-2"/>
          <w:sz w:val="19"/>
          <w:lang w:val="de-DE"/>
        </w:rPr>
        <w:softHyphen/>
        <w:t xml:space="preserve">ven auf Beschwerden im Verdauungstrakt. Thomas </w:t>
      </w:r>
      <w:proofErr w:type="spellStart"/>
      <w:r>
        <w:rPr>
          <w:rFonts w:eastAsia="Times New Roman"/>
          <w:color w:val="000000"/>
          <w:spacing w:val="-2"/>
          <w:sz w:val="19"/>
          <w:lang w:val="de-DE"/>
        </w:rPr>
        <w:t>Baghai</w:t>
      </w:r>
      <w:proofErr w:type="spellEnd"/>
      <w:r>
        <w:rPr>
          <w:rFonts w:eastAsia="Times New Roman"/>
          <w:color w:val="000000"/>
          <w:spacing w:val="-2"/>
          <w:sz w:val="19"/>
          <w:lang w:val="de-DE"/>
        </w:rPr>
        <w:t xml:space="preserve"> aus Regensburg zeigte an</w:t>
      </w:r>
      <w:r>
        <w:rPr>
          <w:rFonts w:eastAsia="Times New Roman"/>
          <w:color w:val="000000"/>
          <w:spacing w:val="-2"/>
          <w:sz w:val="19"/>
          <w:lang w:val="de-DE"/>
        </w:rPr>
        <w:softHyphen/>
        <w:t>schaulich, dass die Zusammensetzung des Mikrobioms eine wichtige Rolle sowohl für die Stressreaktion und die Depressionsnei</w:t>
      </w:r>
      <w:r>
        <w:rPr>
          <w:rFonts w:eastAsia="Times New Roman"/>
          <w:color w:val="000000"/>
          <w:spacing w:val="-2"/>
          <w:sz w:val="19"/>
          <w:lang w:val="de-DE"/>
        </w:rPr>
        <w:softHyphen/>
        <w:t xml:space="preserve">gung als auch für die </w:t>
      </w:r>
      <w:proofErr w:type="spellStart"/>
      <w:r>
        <w:rPr>
          <w:rFonts w:eastAsia="Times New Roman"/>
          <w:color w:val="000000"/>
          <w:spacing w:val="-2"/>
          <w:sz w:val="19"/>
          <w:lang w:val="de-DE"/>
        </w:rPr>
        <w:t>Infektabwehr</w:t>
      </w:r>
      <w:proofErr w:type="spellEnd"/>
      <w:r>
        <w:rPr>
          <w:rFonts w:eastAsia="Times New Roman"/>
          <w:color w:val="000000"/>
          <w:spacing w:val="-2"/>
          <w:sz w:val="19"/>
          <w:lang w:val="de-DE"/>
        </w:rPr>
        <w:t xml:space="preserve"> und so</w:t>
      </w:r>
      <w:r>
        <w:rPr>
          <w:rFonts w:eastAsia="Times New Roman"/>
          <w:color w:val="000000"/>
          <w:spacing w:val="-2"/>
          <w:sz w:val="19"/>
          <w:lang w:val="de-DE"/>
        </w:rPr>
        <w:softHyphen/>
        <w:t>gar in der Hirnentwicklung spielt - beende</w:t>
      </w:r>
      <w:r>
        <w:rPr>
          <w:rFonts w:eastAsia="Times New Roman"/>
          <w:color w:val="000000"/>
          <w:spacing w:val="-2"/>
          <w:sz w:val="19"/>
          <w:lang w:val="de-DE"/>
        </w:rPr>
        <w:softHyphen/>
        <w:t>te seine Ausführungen aber immer wieder damit, dass die Forscher noch nicht wüss</w:t>
      </w:r>
      <w:r>
        <w:rPr>
          <w:rFonts w:eastAsia="Times New Roman"/>
          <w:color w:val="000000"/>
          <w:spacing w:val="-2"/>
          <w:sz w:val="19"/>
          <w:lang w:val="de-DE"/>
        </w:rPr>
        <w:softHyphen/>
        <w:t>ten, was Unterschiede im Mikrobiom ei</w:t>
      </w:r>
      <w:r>
        <w:rPr>
          <w:rFonts w:eastAsia="Times New Roman"/>
          <w:color w:val="000000"/>
          <w:spacing w:val="-2"/>
          <w:sz w:val="19"/>
          <w:lang w:val="de-DE"/>
        </w:rPr>
        <w:softHyphen/>
        <w:t>gentlich bedeuteten.</w:t>
      </w:r>
    </w:p>
    <w:p w:rsidR="00EC027C" w:rsidRDefault="00EC027C" w:rsidP="00EC027C">
      <w:pPr>
        <w:spacing w:before="21" w:line="198" w:lineRule="exact"/>
        <w:ind w:firstLine="216"/>
        <w:jc w:val="both"/>
        <w:textAlignment w:val="baseline"/>
        <w:rPr>
          <w:rFonts w:eastAsia="Times New Roman"/>
          <w:color w:val="000000"/>
          <w:spacing w:val="-1"/>
          <w:sz w:val="19"/>
          <w:lang w:val="de-DE"/>
        </w:rPr>
      </w:pPr>
      <w:r>
        <w:rPr>
          <w:rFonts w:eastAsia="Times New Roman"/>
          <w:color w:val="000000"/>
          <w:spacing w:val="-1"/>
          <w:sz w:val="19"/>
          <w:lang w:val="de-DE"/>
        </w:rPr>
        <w:t>Stefan Reber, der eine Abteilung mit dem schönen Titel „Molekulare Psychoso</w:t>
      </w:r>
      <w:r>
        <w:rPr>
          <w:rFonts w:eastAsia="Times New Roman"/>
          <w:color w:val="000000"/>
          <w:spacing w:val="-1"/>
          <w:sz w:val="19"/>
          <w:lang w:val="de-DE"/>
        </w:rPr>
        <w:softHyphen/>
        <w:t>matik" am Uniklinikum Ulm leitet, ergänz</w:t>
      </w:r>
      <w:r>
        <w:rPr>
          <w:rFonts w:eastAsia="Times New Roman"/>
          <w:color w:val="000000"/>
          <w:spacing w:val="-1"/>
          <w:sz w:val="19"/>
          <w:lang w:val="de-DE"/>
        </w:rPr>
        <w:softHyphen/>
        <w:t>te evolutionäre Aspekte. Demnach bieten lange bekannte Keime, die „alten Freun</w:t>
      </w:r>
      <w:r>
        <w:rPr>
          <w:rFonts w:eastAsia="Times New Roman"/>
          <w:color w:val="000000"/>
          <w:spacing w:val="-1"/>
          <w:sz w:val="19"/>
          <w:lang w:val="de-DE"/>
        </w:rPr>
        <w:softHyphen/>
        <w:t>de", offenbar in Interaktion mit den Darm</w:t>
      </w:r>
      <w:r>
        <w:rPr>
          <w:rFonts w:eastAsia="Times New Roman"/>
          <w:color w:val="000000"/>
          <w:spacing w:val="-1"/>
          <w:sz w:val="19"/>
          <w:lang w:val="de-DE"/>
        </w:rPr>
        <w:softHyphen/>
        <w:t>keimen Schutz gegen Allergien und stress</w:t>
      </w:r>
      <w:r>
        <w:rPr>
          <w:rFonts w:eastAsia="Times New Roman"/>
          <w:color w:val="000000"/>
          <w:spacing w:val="-1"/>
          <w:sz w:val="19"/>
          <w:lang w:val="de-DE"/>
        </w:rPr>
        <w:softHyphen/>
        <w:t xml:space="preserve">bedingte Erkrankungen. Neumodische Bakterien, also jene, die wohl erst mit der </w:t>
      </w:r>
      <w:proofErr w:type="spellStart"/>
      <w:r>
        <w:rPr>
          <w:rFonts w:eastAsia="Times New Roman"/>
          <w:color w:val="000000"/>
          <w:spacing w:val="-1"/>
          <w:sz w:val="19"/>
          <w:lang w:val="de-DE"/>
        </w:rPr>
        <w:t>Sesshaftwerdung</w:t>
      </w:r>
      <w:proofErr w:type="spellEnd"/>
      <w:r>
        <w:rPr>
          <w:rFonts w:eastAsia="Times New Roman"/>
          <w:color w:val="000000"/>
          <w:spacing w:val="-1"/>
          <w:sz w:val="19"/>
          <w:lang w:val="de-DE"/>
        </w:rPr>
        <w:t xml:space="preserve"> des' Menschen aufge</w:t>
      </w:r>
      <w:r>
        <w:rPr>
          <w:rFonts w:eastAsia="Times New Roman"/>
          <w:color w:val="000000"/>
          <w:spacing w:val="-1"/>
          <w:sz w:val="19"/>
          <w:lang w:val="de-DE"/>
        </w:rPr>
        <w:softHyphen/>
        <w:t>kommen sind, hätten diese Fähigkeiten nicht mehr. Was das zu bedeuten hat, konn</w:t>
      </w:r>
      <w:r>
        <w:rPr>
          <w:rFonts w:eastAsia="Times New Roman"/>
          <w:color w:val="000000"/>
          <w:spacing w:val="-1"/>
          <w:sz w:val="19"/>
          <w:lang w:val="de-DE"/>
        </w:rPr>
        <w:softHyphen/>
        <w:t>te er allerdings auch nicht erklären.</w:t>
      </w:r>
    </w:p>
    <w:p w:rsidR="00EC027C" w:rsidRDefault="00EC027C" w:rsidP="00EC027C">
      <w:pPr>
        <w:spacing w:before="200" w:line="255" w:lineRule="exact"/>
        <w:textAlignment w:val="baseline"/>
        <w:rPr>
          <w:rFonts w:eastAsia="Times New Roman"/>
          <w:b/>
          <w:color w:val="000000"/>
          <w:spacing w:val="-4"/>
          <w:sz w:val="23"/>
          <w:lang w:val="de-DE"/>
        </w:rPr>
      </w:pPr>
      <w:r>
        <w:rPr>
          <w:rFonts w:eastAsia="Times New Roman"/>
          <w:b/>
          <w:color w:val="000000"/>
          <w:spacing w:val="-4"/>
          <w:sz w:val="23"/>
          <w:lang w:val="de-DE"/>
        </w:rPr>
        <w:t>Der Forschungs-Hype um das Mikrobiom ist zwar ungebrochen. Aber viel weiter ist man nicht</w:t>
      </w:r>
    </w:p>
    <w:p w:rsidR="00EC027C" w:rsidRDefault="00EC027C" w:rsidP="00EC027C">
      <w:pPr>
        <w:spacing w:before="243" w:line="199" w:lineRule="exact"/>
        <w:ind w:firstLine="216"/>
        <w:jc w:val="both"/>
        <w:textAlignment w:val="baseline"/>
        <w:rPr>
          <w:rFonts w:eastAsia="Times New Roman"/>
          <w:color w:val="000000"/>
          <w:spacing w:val="-1"/>
          <w:sz w:val="19"/>
          <w:lang w:val="de-DE"/>
        </w:rPr>
      </w:pPr>
      <w:r>
        <w:rPr>
          <w:rFonts w:eastAsia="Times New Roman"/>
          <w:color w:val="000000"/>
          <w:spacing w:val="-1"/>
          <w:sz w:val="19"/>
          <w:lang w:val="de-DE"/>
        </w:rPr>
        <w:lastRenderedPageBreak/>
        <w:t xml:space="preserve">Es blieb dem Psychologen Paul </w:t>
      </w:r>
      <w:proofErr w:type="spellStart"/>
      <w:r>
        <w:rPr>
          <w:rFonts w:eastAsia="Times New Roman"/>
          <w:color w:val="000000"/>
          <w:spacing w:val="-1"/>
          <w:sz w:val="19"/>
          <w:lang w:val="de-DE"/>
        </w:rPr>
        <w:t>Enck</w:t>
      </w:r>
      <w:proofErr w:type="spellEnd"/>
      <w:r>
        <w:rPr>
          <w:rFonts w:eastAsia="Times New Roman"/>
          <w:color w:val="000000"/>
          <w:spacing w:val="-1"/>
          <w:sz w:val="19"/>
          <w:lang w:val="de-DE"/>
        </w:rPr>
        <w:t xml:space="preserve"> von der Uni Tübingen vorbehalten, gute Gründe anzuführen, die gegen das Mikro-biom als wichtigen Faktor in der Psychoso</w:t>
      </w:r>
      <w:r>
        <w:rPr>
          <w:rFonts w:eastAsia="Times New Roman"/>
          <w:color w:val="000000"/>
          <w:spacing w:val="-1"/>
          <w:sz w:val="19"/>
          <w:lang w:val="de-DE"/>
        </w:rPr>
        <w:softHyphen/>
        <w:t>matik sprechen. Der Forschungs-Hype, der die Fachveröffentlichungen zum The</w:t>
      </w:r>
      <w:r>
        <w:rPr>
          <w:rFonts w:eastAsia="Times New Roman"/>
          <w:color w:val="000000"/>
          <w:spacing w:val="-1"/>
          <w:sz w:val="19"/>
          <w:lang w:val="de-DE"/>
        </w:rPr>
        <w:softHyphen/>
        <w:t xml:space="preserve">ma von 63 im Jahr </w:t>
      </w:r>
      <w:r>
        <w:rPr>
          <w:rFonts w:eastAsia="Times New Roman"/>
          <w:color w:val="000000"/>
          <w:spacing w:val="-1"/>
          <w:sz w:val="15"/>
          <w:lang w:val="de-DE"/>
        </w:rPr>
        <w:t xml:space="preserve">2010 </w:t>
      </w:r>
      <w:r>
        <w:rPr>
          <w:rFonts w:eastAsia="Times New Roman"/>
          <w:color w:val="000000"/>
          <w:spacing w:val="-1"/>
          <w:sz w:val="19"/>
          <w:lang w:val="de-DE"/>
        </w:rPr>
        <w:t xml:space="preserve">auf fast 4000 im Jahr </w:t>
      </w:r>
      <w:r>
        <w:rPr>
          <w:rFonts w:eastAsia="Times New Roman"/>
          <w:color w:val="000000"/>
          <w:spacing w:val="-1"/>
          <w:sz w:val="15"/>
          <w:lang w:val="de-DE"/>
        </w:rPr>
        <w:t xml:space="preserve">2018 </w:t>
      </w:r>
      <w:r>
        <w:rPr>
          <w:rFonts w:eastAsia="Times New Roman"/>
          <w:color w:val="000000"/>
          <w:spacing w:val="-1"/>
          <w:sz w:val="19"/>
          <w:lang w:val="de-DE"/>
        </w:rPr>
        <w:t>hat ansteigen lassen, sei zwar un</w:t>
      </w:r>
      <w:r>
        <w:rPr>
          <w:rFonts w:eastAsia="Times New Roman"/>
          <w:color w:val="000000"/>
          <w:spacing w:val="-1"/>
          <w:sz w:val="19"/>
          <w:lang w:val="de-DE"/>
        </w:rPr>
        <w:softHyphen/>
        <w:t xml:space="preserve">gebrochen. „Was ein gesundes Mikrobiom ist, kann aber keiner sagen, genauso wenig wie, was ein gestörtes ist", so </w:t>
      </w:r>
      <w:proofErr w:type="spellStart"/>
      <w:r>
        <w:rPr>
          <w:rFonts w:eastAsia="Times New Roman"/>
          <w:color w:val="000000"/>
          <w:spacing w:val="-1"/>
          <w:sz w:val="19"/>
          <w:lang w:val="de-DE"/>
        </w:rPr>
        <w:t>Enck</w:t>
      </w:r>
      <w:proofErr w:type="spellEnd"/>
      <w:r>
        <w:rPr>
          <w:rFonts w:eastAsia="Times New Roman"/>
          <w:color w:val="000000"/>
          <w:spacing w:val="-1"/>
          <w:sz w:val="19"/>
          <w:lang w:val="de-DE"/>
        </w:rPr>
        <w:t>. „Am En</w:t>
      </w:r>
      <w:r>
        <w:rPr>
          <w:rFonts w:eastAsia="Times New Roman"/>
          <w:color w:val="000000"/>
          <w:spacing w:val="-1"/>
          <w:sz w:val="19"/>
          <w:lang w:val="de-DE"/>
        </w:rPr>
        <w:softHyphen/>
        <w:t>de bleibt die triviale Erkenntnis, dass aus</w:t>
      </w:r>
      <w:r>
        <w:rPr>
          <w:rFonts w:eastAsia="Times New Roman"/>
          <w:color w:val="000000"/>
          <w:spacing w:val="-1"/>
          <w:sz w:val="19"/>
          <w:lang w:val="de-DE"/>
        </w:rPr>
        <w:softHyphen/>
        <w:t>gewogene Ernährung und ein gesunder Le</w:t>
      </w:r>
      <w:r>
        <w:rPr>
          <w:rFonts w:eastAsia="Times New Roman"/>
          <w:color w:val="000000"/>
          <w:spacing w:val="-1"/>
          <w:sz w:val="19"/>
          <w:lang w:val="de-DE"/>
        </w:rPr>
        <w:softHyphen/>
        <w:t>bensstil nicht schaden können!'</w:t>
      </w:r>
    </w:p>
    <w:p w:rsidR="00EC027C" w:rsidRDefault="00EC027C" w:rsidP="00EC027C">
      <w:pPr>
        <w:spacing w:before="12" w:line="198" w:lineRule="exact"/>
        <w:ind w:firstLine="216"/>
        <w:jc w:val="both"/>
        <w:textAlignment w:val="baseline"/>
        <w:rPr>
          <w:rFonts w:eastAsia="Times New Roman"/>
          <w:color w:val="000000"/>
          <w:sz w:val="19"/>
          <w:lang w:val="de-DE"/>
        </w:rPr>
      </w:pPr>
      <w:r>
        <w:rPr>
          <w:rFonts w:eastAsia="Times New Roman"/>
          <w:color w:val="000000"/>
          <w:sz w:val="19"/>
          <w:lang w:val="de-DE"/>
        </w:rPr>
        <w:t xml:space="preserve">Der Bochumer Philosoph Albert </w:t>
      </w:r>
      <w:proofErr w:type="spellStart"/>
      <w:r>
        <w:rPr>
          <w:rFonts w:eastAsia="Times New Roman"/>
          <w:color w:val="000000"/>
          <w:sz w:val="19"/>
          <w:lang w:val="de-DE"/>
        </w:rPr>
        <w:t>Newen</w:t>
      </w:r>
      <w:proofErr w:type="spellEnd"/>
      <w:r>
        <w:rPr>
          <w:rFonts w:eastAsia="Times New Roman"/>
          <w:color w:val="000000"/>
          <w:sz w:val="19"/>
          <w:lang w:val="de-DE"/>
        </w:rPr>
        <w:t xml:space="preserve"> zeigte in seinem Festvortrag, wie Vorurtei</w:t>
      </w:r>
      <w:r>
        <w:rPr>
          <w:rFonts w:eastAsia="Times New Roman"/>
          <w:color w:val="000000"/>
          <w:sz w:val="19"/>
          <w:lang w:val="de-DE"/>
        </w:rPr>
        <w:softHyphen/>
        <w:t>le und Fehlwahrnehmungen dazu beitra</w:t>
      </w:r>
      <w:r>
        <w:rPr>
          <w:rFonts w:eastAsia="Times New Roman"/>
          <w:color w:val="000000"/>
          <w:sz w:val="19"/>
          <w:lang w:val="de-DE"/>
        </w:rPr>
        <w:softHyphen/>
        <w:t xml:space="preserve">gen, dass verzerrte Informationen große Verbreitung finden. Das gilt nicht nur für Leugner des Klimawandels, politische oder religiöse Fundamentalisten. Ähnliche Mechanismen treffen auch für die Muster zu, die mitbestimmen, wo es zwickt, wenn es tief drinnen furchtbar wehtut. </w:t>
      </w:r>
    </w:p>
    <w:p w:rsidR="003742A2" w:rsidRDefault="00EC027C" w:rsidP="00EC027C">
      <w:r>
        <w:br w:type="column"/>
      </w:r>
    </w:p>
    <w:sectPr w:rsidR="003742A2" w:rsidSect="00EC027C">
      <w:pgSz w:w="16838" w:h="11906" w:orient="landscape"/>
      <w:pgMar w:top="1417" w:right="1417" w:bottom="1417" w:left="1134" w:header="708" w:footer="708"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7C"/>
    <w:rsid w:val="003742A2"/>
    <w:rsid w:val="00EC0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8B816B"/>
  <w15:chartTrackingRefBased/>
  <w15:docId w15:val="{9763C910-DEDA-45A6-BED3-F017B2AF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C027C"/>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Schreiber</dc:creator>
  <cp:keywords/>
  <dc:description/>
  <cp:lastModifiedBy>Marleen Schreiber</cp:lastModifiedBy>
  <cp:revision>1</cp:revision>
  <dcterms:created xsi:type="dcterms:W3CDTF">2019-03-27T11:02:00Z</dcterms:created>
  <dcterms:modified xsi:type="dcterms:W3CDTF">2019-03-27T11:11:00Z</dcterms:modified>
</cp:coreProperties>
</file>